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0EFB5" w14:textId="77777777" w:rsidR="002B2F8A" w:rsidRPr="002B2F8A" w:rsidRDefault="002B2F8A" w:rsidP="002B2F8A">
      <w:r w:rsidRPr="002B2F8A">
        <w:rPr>
          <w:rFonts w:hint="eastAsia"/>
          <w:b/>
          <w:bCs/>
        </w:rPr>
        <w:t>电脑端学员学习操作手册</w:t>
      </w:r>
    </w:p>
    <w:p w14:paraId="3D68B30B" w14:textId="77777777" w:rsidR="002B2F8A" w:rsidRPr="002B2F8A" w:rsidRDefault="002B2F8A" w:rsidP="002B2F8A">
      <w:r w:rsidRPr="002B2F8A">
        <w:rPr>
          <w:rFonts w:hint="eastAsia"/>
        </w:rPr>
        <w:t>1.完成注册</w:t>
      </w:r>
    </w:p>
    <w:p w14:paraId="74A980FD" w14:textId="77777777" w:rsidR="002B2F8A" w:rsidRPr="002B2F8A" w:rsidRDefault="002B2F8A" w:rsidP="002B2F8A">
      <w:r w:rsidRPr="002B2F8A">
        <w:rPr>
          <w:rFonts w:hint="eastAsia"/>
        </w:rPr>
        <w:t>打开法治E学高端普法培训学习平台 (cuplce.com)，在页面右上角</w:t>
      </w:r>
      <w:proofErr w:type="gramStart"/>
      <w:r w:rsidRPr="002B2F8A">
        <w:rPr>
          <w:rFonts w:hint="eastAsia"/>
        </w:rPr>
        <w:t>击</w:t>
      </w:r>
      <w:proofErr w:type="gramEnd"/>
      <w:r w:rsidRPr="002B2F8A">
        <w:rPr>
          <w:rFonts w:hint="eastAsia"/>
        </w:rPr>
        <w:t>注册按钮，按步骤填写信息完成注册；已有账号的学员不需重复注册，请用原账号登录。</w:t>
      </w:r>
    </w:p>
    <w:p w14:paraId="45B1256D" w14:textId="43310C2E" w:rsidR="002B2F8A" w:rsidRPr="002B2F8A" w:rsidRDefault="002B2F8A" w:rsidP="002B2F8A">
      <w:pPr>
        <w:rPr>
          <w:rFonts w:hint="eastAsia"/>
        </w:rPr>
      </w:pPr>
      <w:r w:rsidRPr="002B2F8A">
        <w:rPr>
          <w:rFonts w:hint="eastAsia"/>
        </w:rPr>
        <w:drawing>
          <wp:inline distT="0" distB="0" distL="0" distR="0" wp14:anchorId="54072EE0" wp14:editId="49B29279">
            <wp:extent cx="5274310" cy="2279015"/>
            <wp:effectExtent l="0" t="0" r="2540" b="6985"/>
            <wp:docPr id="211478452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59DF7" w14:textId="77777777" w:rsidR="002B2F8A" w:rsidRPr="002B2F8A" w:rsidRDefault="002B2F8A" w:rsidP="002B2F8A">
      <w:r w:rsidRPr="002B2F8A">
        <w:rPr>
          <w:rFonts w:hint="eastAsia"/>
        </w:rPr>
        <w:t>2.购买课程</w:t>
      </w:r>
    </w:p>
    <w:p w14:paraId="499E8E6B" w14:textId="1B4BFA8A" w:rsidR="002B2F8A" w:rsidRPr="002B2F8A" w:rsidRDefault="002B2F8A" w:rsidP="002B2F8A">
      <w:pPr>
        <w:rPr>
          <w:rFonts w:hint="eastAsia"/>
        </w:rPr>
      </w:pPr>
      <w:r w:rsidRPr="002B2F8A">
        <w:rPr>
          <w:rFonts w:hint="eastAsia"/>
        </w:rPr>
        <w:t>（1）完成注册后自动登录网页</w:t>
      </w:r>
    </w:p>
    <w:p w14:paraId="62CA8718" w14:textId="77777777" w:rsidR="002B2F8A" w:rsidRPr="002B2F8A" w:rsidRDefault="002B2F8A" w:rsidP="002B2F8A">
      <w:r w:rsidRPr="002B2F8A">
        <w:rPr>
          <w:rFonts w:hint="eastAsia"/>
        </w:rPr>
        <w:t>（2）在网站栏目中，选择要购买的课程</w:t>
      </w:r>
    </w:p>
    <w:p w14:paraId="0EAD96F6" w14:textId="772D285F" w:rsidR="002B2F8A" w:rsidRPr="002B2F8A" w:rsidRDefault="002B2F8A" w:rsidP="002B2F8A">
      <w:r w:rsidRPr="002B2F8A">
        <w:rPr>
          <w:rFonts w:hint="eastAsia"/>
        </w:rPr>
        <w:t> </w:t>
      </w:r>
      <w:r w:rsidRPr="002B2F8A">
        <w:rPr>
          <w:rFonts w:hint="eastAsia"/>
        </w:rPr>
        <w:drawing>
          <wp:inline distT="0" distB="0" distL="0" distR="0" wp14:anchorId="329E2363" wp14:editId="3187FFEB">
            <wp:extent cx="5067300" cy="3890461"/>
            <wp:effectExtent l="0" t="0" r="0" b="0"/>
            <wp:docPr id="114763157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927" cy="389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51CC8" w14:textId="2A380BFF" w:rsidR="002B2F8A" w:rsidRPr="002B2F8A" w:rsidRDefault="002B2F8A" w:rsidP="002B2F8A">
      <w:r w:rsidRPr="002B2F8A">
        <w:rPr>
          <w:rFonts w:hint="eastAsia"/>
        </w:rPr>
        <w:lastRenderedPageBreak/>
        <w:t> （</w:t>
      </w:r>
      <w:r>
        <w:rPr>
          <w:rFonts w:hint="eastAsia"/>
        </w:rPr>
        <w:t>3</w:t>
      </w:r>
      <w:r w:rsidRPr="002B2F8A">
        <w:rPr>
          <w:rFonts w:hint="eastAsia"/>
        </w:rPr>
        <w:t>）点击单个课程商品，报名购课。</w:t>
      </w:r>
      <w:proofErr w:type="gramStart"/>
      <w:r w:rsidRPr="002B2F8A">
        <w:rPr>
          <w:rFonts w:hint="eastAsia"/>
        </w:rPr>
        <w:t>购课过程</w:t>
      </w:r>
      <w:proofErr w:type="gramEnd"/>
      <w:r w:rsidRPr="002B2F8A">
        <w:rPr>
          <w:rFonts w:hint="eastAsia"/>
        </w:rPr>
        <w:t>可参考网站相关帮助说明。</w:t>
      </w:r>
    </w:p>
    <w:p w14:paraId="71ADEE15" w14:textId="77777777" w:rsidR="002B2F8A" w:rsidRPr="002B2F8A" w:rsidRDefault="002B2F8A" w:rsidP="002B2F8A"/>
    <w:p w14:paraId="38939C22" w14:textId="77777777" w:rsidR="002B2F8A" w:rsidRPr="002B2F8A" w:rsidRDefault="002B2F8A" w:rsidP="002B2F8A">
      <w:r w:rsidRPr="002B2F8A">
        <w:rPr>
          <w:rFonts w:hint="eastAsia"/>
        </w:rPr>
        <w:t>3.进入学习</w:t>
      </w:r>
    </w:p>
    <w:p w14:paraId="11D98B9D" w14:textId="77777777" w:rsidR="002B2F8A" w:rsidRPr="002B2F8A" w:rsidRDefault="002B2F8A" w:rsidP="002B2F8A">
      <w:r w:rsidRPr="002B2F8A">
        <w:rPr>
          <w:rFonts w:hint="eastAsia"/>
        </w:rPr>
        <w:t>付款后返回“培训广场”或“个人中心</w:t>
      </w:r>
      <w:r w:rsidRPr="002B2F8A">
        <w:t>-</w:t>
      </w:r>
      <w:r w:rsidRPr="002B2F8A">
        <w:rPr>
          <w:rFonts w:hint="eastAsia"/>
        </w:rPr>
        <w:t>我的培训”点击“进入学习”进入课程目录，按顺序学习视频。（建议使用</w:t>
      </w:r>
      <w:r w:rsidRPr="002B2F8A">
        <w:t>360</w:t>
      </w:r>
      <w:r w:rsidRPr="002B2F8A">
        <w:rPr>
          <w:rFonts w:hint="eastAsia"/>
        </w:rPr>
        <w:t>安全浏览器</w:t>
      </w:r>
      <w:proofErr w:type="gramStart"/>
      <w:r w:rsidRPr="002B2F8A">
        <w:rPr>
          <w:rFonts w:hint="eastAsia"/>
        </w:rPr>
        <w:t>极</w:t>
      </w:r>
      <w:proofErr w:type="gramEnd"/>
      <w:r w:rsidRPr="002B2F8A">
        <w:rPr>
          <w:rFonts w:hint="eastAsia"/>
        </w:rPr>
        <w:t>速模式，</w:t>
      </w:r>
      <w:proofErr w:type="gramStart"/>
      <w:r w:rsidRPr="002B2F8A">
        <w:rPr>
          <w:rFonts w:hint="eastAsia"/>
        </w:rPr>
        <w:t>谷歌浏览器</w:t>
      </w:r>
      <w:proofErr w:type="gramEnd"/>
      <w:r w:rsidRPr="002B2F8A">
        <w:rPr>
          <w:rFonts w:hint="eastAsia"/>
        </w:rPr>
        <w:t>，火狐浏览器）</w:t>
      </w:r>
    </w:p>
    <w:p w14:paraId="61CDAF8B" w14:textId="02048AA9" w:rsidR="002B2F8A" w:rsidRPr="002B2F8A" w:rsidRDefault="002B2F8A" w:rsidP="002B2F8A">
      <w:r w:rsidRPr="002B2F8A">
        <w:rPr>
          <w:rFonts w:hint="eastAsia"/>
        </w:rPr>
        <w:t> </w:t>
      </w:r>
      <w:r w:rsidRPr="002B2F8A">
        <w:rPr>
          <w:rFonts w:hint="eastAsia"/>
        </w:rPr>
        <w:drawing>
          <wp:inline distT="0" distB="0" distL="0" distR="0" wp14:anchorId="77C068E6" wp14:editId="7A03E210">
            <wp:extent cx="5274310" cy="3170555"/>
            <wp:effectExtent l="0" t="0" r="2540" b="0"/>
            <wp:docPr id="38063085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8E846" w14:textId="7F646A50" w:rsidR="002B2F8A" w:rsidRPr="002B2F8A" w:rsidRDefault="002B2F8A" w:rsidP="002B2F8A">
      <w:pPr>
        <w:rPr>
          <w:rFonts w:hint="eastAsia"/>
        </w:rPr>
      </w:pPr>
      <w:r w:rsidRPr="002B2F8A">
        <w:rPr>
          <w:rFonts w:hint="eastAsia"/>
        </w:rPr>
        <w:t> </w:t>
      </w:r>
    </w:p>
    <w:p w14:paraId="073C9393" w14:textId="4BAD12AF" w:rsidR="002B2F8A" w:rsidRPr="002B2F8A" w:rsidRDefault="002B2F8A" w:rsidP="002B2F8A">
      <w:pPr>
        <w:rPr>
          <w:rFonts w:hint="eastAsia"/>
        </w:rPr>
      </w:pPr>
      <w:r w:rsidRPr="002B2F8A">
        <w:rPr>
          <w:rFonts w:hint="eastAsia"/>
        </w:rPr>
        <w:t>4.右上角总进度为100%即为课程全部学习完成，点击【个人中心】-【档案证书】进入到档案证书页面查看培训详情及电子学习证明。</w:t>
      </w:r>
    </w:p>
    <w:p w14:paraId="2CDAC3BB" w14:textId="2C72F747" w:rsidR="00384E7C" w:rsidRDefault="002B2F8A">
      <w:pPr>
        <w:rPr>
          <w:rFonts w:hint="eastAsia"/>
        </w:rPr>
      </w:pPr>
      <w:r w:rsidRPr="002B2F8A">
        <w:rPr>
          <w:rFonts w:hint="eastAsia"/>
        </w:rPr>
        <w:drawing>
          <wp:inline distT="0" distB="0" distL="0" distR="0" wp14:anchorId="2B853AE3" wp14:editId="326F0766">
            <wp:extent cx="5274310" cy="2494280"/>
            <wp:effectExtent l="0" t="0" r="2540" b="1270"/>
            <wp:docPr id="186776105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9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4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8A"/>
    <w:rsid w:val="000F0C1B"/>
    <w:rsid w:val="002B2F8A"/>
    <w:rsid w:val="00384E7C"/>
    <w:rsid w:val="009D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83FE6"/>
  <w15:chartTrackingRefBased/>
  <w15:docId w15:val="{346CA8EE-6FCD-4493-8DCA-4972E58B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 gu</dc:creator>
  <cp:keywords/>
  <dc:description/>
  <cp:lastModifiedBy>yue gu</cp:lastModifiedBy>
  <cp:revision>1</cp:revision>
  <dcterms:created xsi:type="dcterms:W3CDTF">2024-08-08T06:20:00Z</dcterms:created>
  <dcterms:modified xsi:type="dcterms:W3CDTF">2024-08-08T06:22:00Z</dcterms:modified>
</cp:coreProperties>
</file>